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85" w:rsidRDefault="00090C85" w:rsidP="00090C85">
      <w:pPr>
        <w:pStyle w:val="a5"/>
        <w:adjustRightInd w:val="0"/>
        <w:snapToGrid w:val="0"/>
        <w:spacing w:line="300" w:lineRule="auto"/>
        <w:rPr>
          <w:rFonts w:ascii="宋体" w:hAnsi="宋体"/>
          <w:b/>
          <w:color w:val="000000"/>
          <w:szCs w:val="32"/>
        </w:rPr>
      </w:pPr>
      <w:r>
        <w:rPr>
          <w:rFonts w:ascii="华文新魏" w:eastAsia="华文新魏"/>
          <w:noProof/>
          <w:color w:val="000000"/>
          <w:sz w:val="56"/>
          <w:szCs w:val="72"/>
        </w:rPr>
        <w:drawing>
          <wp:inline distT="0" distB="0" distL="0" distR="0">
            <wp:extent cx="1981200" cy="449580"/>
            <wp:effectExtent l="0" t="0" r="0" b="7620"/>
            <wp:docPr id="1" name="图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C85" w:rsidRDefault="00090C85" w:rsidP="00090C85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2022</w:t>
      </w:r>
      <w:r>
        <w:rPr>
          <w:rFonts w:ascii="宋体" w:hAnsi="宋体" w:hint="eastAsia"/>
          <w:b/>
          <w:color w:val="000000"/>
          <w:sz w:val="28"/>
          <w:szCs w:val="28"/>
        </w:rPr>
        <w:t>年研究生招生思想政治品德考核表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1"/>
        <w:gridCol w:w="841"/>
        <w:gridCol w:w="850"/>
        <w:gridCol w:w="992"/>
        <w:gridCol w:w="1276"/>
        <w:gridCol w:w="851"/>
        <w:gridCol w:w="1701"/>
        <w:gridCol w:w="1588"/>
      </w:tblGrid>
      <w:tr w:rsidR="00090C85" w:rsidTr="00946E24">
        <w:trPr>
          <w:trHeight w:val="715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85" w:rsidRDefault="00090C85" w:rsidP="00864125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考生编号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85" w:rsidRDefault="00090C85" w:rsidP="00864125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85" w:rsidRDefault="00090C85" w:rsidP="00864125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85" w:rsidRDefault="00090C85" w:rsidP="00864125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85" w:rsidRDefault="00090C85" w:rsidP="00864125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</w:t>
            </w:r>
          </w:p>
          <w:p w:rsidR="00090C85" w:rsidRDefault="00090C85" w:rsidP="00864125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85" w:rsidRDefault="00090C85" w:rsidP="00864125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井冈山大学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85" w:rsidRDefault="00090C85" w:rsidP="00864125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应届（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090C85" w:rsidRDefault="00946E24" w:rsidP="00864125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非应届</w:t>
            </w:r>
            <w:bookmarkStart w:id="0" w:name="_GoBack"/>
            <w:bookmarkEnd w:id="0"/>
            <w:r w:rsidR="00090C85">
              <w:rPr>
                <w:rFonts w:hint="eastAsia"/>
                <w:color w:val="000000"/>
                <w:szCs w:val="21"/>
              </w:rPr>
              <w:t>（</w:t>
            </w:r>
            <w:r w:rsidR="00090C85">
              <w:rPr>
                <w:color w:val="000000"/>
                <w:szCs w:val="21"/>
              </w:rPr>
              <w:t xml:space="preserve">  </w:t>
            </w:r>
            <w:r w:rsidR="00090C85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090C85" w:rsidTr="00946E24">
        <w:trPr>
          <w:trHeight w:val="627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85" w:rsidRDefault="00090C85" w:rsidP="00864125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85" w:rsidRDefault="00090C85" w:rsidP="00864125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85" w:rsidRDefault="00090C85" w:rsidP="00864125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85" w:rsidRDefault="00090C85" w:rsidP="00864125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85" w:rsidRDefault="00090C85" w:rsidP="00864125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考生所在学校、单位名称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85" w:rsidRDefault="00090C85" w:rsidP="00864125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</w:tr>
      <w:tr w:rsidR="00090C85" w:rsidTr="00946E24">
        <w:trPr>
          <w:jc w:val="center"/>
        </w:trPr>
        <w:tc>
          <w:tcPr>
            <w:tcW w:w="9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5" w:rsidRDefault="00090C85" w:rsidP="00864125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应届考生由学校院、系，非应届考生由本人档案所在单位人事（政治工作）部门对该生的政治态度、思想表现、工作学习态度、道德品质、遵纪守法、诚实守信等方面的评价（内容较多可加附页）</w:t>
            </w:r>
          </w:p>
          <w:p w:rsidR="00090C85" w:rsidRDefault="00090C85" w:rsidP="00864125">
            <w:pPr>
              <w:rPr>
                <w:color w:val="000000"/>
                <w:szCs w:val="21"/>
              </w:rPr>
            </w:pPr>
          </w:p>
          <w:p w:rsidR="00090C85" w:rsidRDefault="00090C85" w:rsidP="00864125">
            <w:pPr>
              <w:rPr>
                <w:color w:val="000000"/>
                <w:szCs w:val="21"/>
              </w:rPr>
            </w:pPr>
          </w:p>
          <w:p w:rsidR="00090C85" w:rsidRDefault="00090C85" w:rsidP="00864125">
            <w:pPr>
              <w:rPr>
                <w:color w:val="000000"/>
                <w:szCs w:val="21"/>
              </w:rPr>
            </w:pPr>
          </w:p>
          <w:p w:rsidR="00090C85" w:rsidRDefault="00090C85" w:rsidP="00864125">
            <w:pPr>
              <w:rPr>
                <w:color w:val="000000"/>
                <w:szCs w:val="21"/>
              </w:rPr>
            </w:pPr>
          </w:p>
          <w:p w:rsidR="00090C85" w:rsidRDefault="00090C85" w:rsidP="00864125">
            <w:pPr>
              <w:rPr>
                <w:color w:val="000000"/>
                <w:szCs w:val="21"/>
              </w:rPr>
            </w:pPr>
          </w:p>
          <w:p w:rsidR="00090C85" w:rsidRDefault="00090C85" w:rsidP="00864125">
            <w:pPr>
              <w:rPr>
                <w:color w:val="000000"/>
                <w:szCs w:val="21"/>
              </w:rPr>
            </w:pPr>
          </w:p>
          <w:p w:rsidR="00090C85" w:rsidRDefault="00090C85" w:rsidP="00864125">
            <w:pPr>
              <w:rPr>
                <w:color w:val="000000"/>
                <w:szCs w:val="21"/>
              </w:rPr>
            </w:pPr>
          </w:p>
          <w:p w:rsidR="00090C85" w:rsidRDefault="00090C85" w:rsidP="00864125">
            <w:pPr>
              <w:rPr>
                <w:color w:val="000000"/>
                <w:szCs w:val="21"/>
              </w:rPr>
            </w:pPr>
          </w:p>
          <w:p w:rsidR="00090C85" w:rsidRDefault="00090C85" w:rsidP="00864125">
            <w:pPr>
              <w:rPr>
                <w:color w:val="000000"/>
                <w:szCs w:val="21"/>
              </w:rPr>
            </w:pPr>
          </w:p>
          <w:p w:rsidR="00090C85" w:rsidRDefault="00090C85" w:rsidP="00864125">
            <w:pPr>
              <w:rPr>
                <w:color w:val="000000"/>
                <w:szCs w:val="21"/>
              </w:rPr>
            </w:pPr>
          </w:p>
          <w:p w:rsidR="00090C85" w:rsidRDefault="00090C85" w:rsidP="00864125">
            <w:pPr>
              <w:rPr>
                <w:color w:val="000000"/>
                <w:szCs w:val="21"/>
              </w:rPr>
            </w:pPr>
          </w:p>
          <w:p w:rsidR="00090C85" w:rsidRDefault="00090C85" w:rsidP="00864125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</w:t>
            </w:r>
            <w:r>
              <w:rPr>
                <w:rFonts w:hint="eastAsia"/>
                <w:color w:val="000000"/>
                <w:szCs w:val="21"/>
              </w:rPr>
              <w:t>学校院系、单位人事（政治工作）部门负责人（加盖公章）：</w:t>
            </w:r>
          </w:p>
          <w:p w:rsidR="00090C85" w:rsidRDefault="00090C85" w:rsidP="00864125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090C85" w:rsidRDefault="00090C85" w:rsidP="0012541F">
      <w:pPr>
        <w:spacing w:after="0" w:line="240" w:lineRule="exact"/>
        <w:ind w:firstLineChars="250" w:firstLine="45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注：（</w:t>
      </w:r>
      <w:r>
        <w:rPr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）所填内容一经涂改，本表无效。</w:t>
      </w:r>
    </w:p>
    <w:p w:rsidR="00090C85" w:rsidRDefault="00090C85" w:rsidP="0012541F">
      <w:pPr>
        <w:spacing w:after="0" w:line="240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>
        <w:rPr>
          <w:rFonts w:hint="eastAsia"/>
          <w:color w:val="000000"/>
          <w:sz w:val="18"/>
          <w:szCs w:val="18"/>
        </w:rPr>
        <w:t>（</w:t>
      </w:r>
      <w:r>
        <w:rPr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）考生姓名、所在单位、出生年月、民族必须与该生报名时所填内容一致。</w:t>
      </w:r>
    </w:p>
    <w:p w:rsidR="00090C85" w:rsidRDefault="00090C85" w:rsidP="0012541F">
      <w:pPr>
        <w:spacing w:after="0" w:line="240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>
        <w:rPr>
          <w:rFonts w:hint="eastAsia"/>
          <w:color w:val="000000"/>
          <w:sz w:val="18"/>
          <w:szCs w:val="18"/>
        </w:rPr>
        <w:t>（</w:t>
      </w:r>
      <w:r>
        <w:rPr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>）“考生本人档案所在单位”必须与报名时所确认的一致。</w:t>
      </w:r>
    </w:p>
    <w:p w:rsidR="00090C85" w:rsidRDefault="00090C85" w:rsidP="0012541F">
      <w:pPr>
        <w:spacing w:after="0" w:line="240" w:lineRule="exact"/>
        <w:ind w:left="720" w:hangingChars="400" w:hanging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>
        <w:rPr>
          <w:rFonts w:hint="eastAsia"/>
          <w:color w:val="000000"/>
          <w:sz w:val="18"/>
          <w:szCs w:val="18"/>
        </w:rPr>
        <w:t>（</w:t>
      </w:r>
      <w:r>
        <w:rPr>
          <w:color w:val="000000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>）本表请考生自行从网上下载并用</w:t>
      </w:r>
      <w:r>
        <w:rPr>
          <w:color w:val="000000"/>
          <w:sz w:val="18"/>
          <w:szCs w:val="18"/>
        </w:rPr>
        <w:t>A4</w:t>
      </w:r>
      <w:r>
        <w:rPr>
          <w:rFonts w:hint="eastAsia"/>
          <w:color w:val="000000"/>
          <w:sz w:val="18"/>
          <w:szCs w:val="18"/>
        </w:rPr>
        <w:t>纸打印（一式两份），由所在学校院系、单位填好。复试时，</w:t>
      </w:r>
    </w:p>
    <w:p w:rsidR="00090C85" w:rsidRDefault="00090C85" w:rsidP="0012541F">
      <w:pPr>
        <w:spacing w:after="0" w:line="240" w:lineRule="exact"/>
        <w:ind w:leftChars="168" w:left="370" w:firstLineChars="300" w:firstLine="54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带上本表到井冈山大学研究生处报到。</w:t>
      </w:r>
    </w:p>
    <w:p w:rsidR="00090C85" w:rsidRPr="008E0BEE" w:rsidRDefault="00090C85" w:rsidP="0012541F">
      <w:pPr>
        <w:spacing w:after="0" w:line="240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>
        <w:rPr>
          <w:rFonts w:hint="eastAsia"/>
          <w:color w:val="000000"/>
          <w:sz w:val="18"/>
          <w:szCs w:val="18"/>
        </w:rPr>
        <w:t>（</w:t>
      </w:r>
      <w:r>
        <w:rPr>
          <w:color w:val="000000"/>
          <w:sz w:val="18"/>
          <w:szCs w:val="18"/>
        </w:rPr>
        <w:t>5</w:t>
      </w:r>
      <w:r>
        <w:rPr>
          <w:rFonts w:hint="eastAsia"/>
          <w:color w:val="000000"/>
          <w:sz w:val="18"/>
          <w:szCs w:val="18"/>
        </w:rPr>
        <w:t>）本表信息若有虚假、涂改，将取消考生的复试、录取资格。</w:t>
      </w:r>
    </w:p>
    <w:p w:rsidR="0085690F" w:rsidRDefault="0085690F" w:rsidP="00D31D50">
      <w:pPr>
        <w:spacing w:line="220" w:lineRule="atLeast"/>
      </w:pPr>
    </w:p>
    <w:p w:rsidR="0085690F" w:rsidRDefault="0085690F">
      <w:pPr>
        <w:adjustRightInd/>
        <w:snapToGrid/>
        <w:spacing w:line="220" w:lineRule="atLeast"/>
      </w:pPr>
      <w:r>
        <w:lastRenderedPageBreak/>
        <w:br w:type="page"/>
      </w:r>
    </w:p>
    <w:p w:rsidR="004358AB" w:rsidRPr="00090C85" w:rsidRDefault="004358AB" w:rsidP="00D31D50">
      <w:pPr>
        <w:spacing w:line="220" w:lineRule="atLeast"/>
      </w:pPr>
    </w:p>
    <w:sectPr w:rsidR="004358AB" w:rsidRPr="00090C85" w:rsidSect="00440B6D">
      <w:footerReference w:type="default" r:id="rId7"/>
      <w:pgSz w:w="11906" w:h="16838"/>
      <w:pgMar w:top="1440" w:right="1800" w:bottom="1440" w:left="1800" w:header="851" w:footer="992" w:gutter="0"/>
      <w:pgNumType w:start="2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967" w:rsidRDefault="00B33967" w:rsidP="00090C85">
      <w:pPr>
        <w:spacing w:after="0"/>
      </w:pPr>
      <w:r>
        <w:separator/>
      </w:r>
    </w:p>
  </w:endnote>
  <w:endnote w:type="continuationSeparator" w:id="0">
    <w:p w:rsidR="00B33967" w:rsidRDefault="00B33967" w:rsidP="00090C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991"/>
      <w:docPartObj>
        <w:docPartGallery w:val="Page Numbers (Bottom of Page)"/>
        <w:docPartUnique/>
      </w:docPartObj>
    </w:sdtPr>
    <w:sdtContent>
      <w:p w:rsidR="00440B6D" w:rsidRDefault="00440B6D">
        <w:pPr>
          <w:pStyle w:val="a4"/>
          <w:jc w:val="center"/>
        </w:pPr>
        <w:r w:rsidRPr="00440B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0B6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0B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40B6D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29</w:t>
        </w:r>
        <w:r w:rsidRPr="00440B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0B6D" w:rsidRDefault="00440B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967" w:rsidRDefault="00B33967" w:rsidP="00090C85">
      <w:pPr>
        <w:spacing w:after="0"/>
      </w:pPr>
      <w:r>
        <w:separator/>
      </w:r>
    </w:p>
  </w:footnote>
  <w:footnote w:type="continuationSeparator" w:id="0">
    <w:p w:rsidR="00B33967" w:rsidRDefault="00B33967" w:rsidP="00090C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0C85"/>
    <w:rsid w:val="0012541F"/>
    <w:rsid w:val="00323B43"/>
    <w:rsid w:val="003D37D8"/>
    <w:rsid w:val="00426133"/>
    <w:rsid w:val="004358AB"/>
    <w:rsid w:val="00440B6D"/>
    <w:rsid w:val="007A4457"/>
    <w:rsid w:val="00811D66"/>
    <w:rsid w:val="0085690F"/>
    <w:rsid w:val="008B7726"/>
    <w:rsid w:val="00946E24"/>
    <w:rsid w:val="00B3396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C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C8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C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C85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090C85"/>
    <w:pPr>
      <w:widowControl w:val="0"/>
      <w:adjustRightInd/>
      <w:snapToGrid/>
      <w:spacing w:after="0"/>
      <w:jc w:val="center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1">
    <w:name w:val="正文文本 Char"/>
    <w:basedOn w:val="a0"/>
    <w:link w:val="a5"/>
    <w:uiPriority w:val="99"/>
    <w:rsid w:val="00090C85"/>
    <w:rPr>
      <w:rFonts w:ascii="Times New Roman" w:eastAsia="宋体" w:hAnsi="Times New Roman" w:cs="Times New Roman"/>
      <w:kern w:val="2"/>
      <w:sz w:val="32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0C85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0C8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刘清</cp:lastModifiedBy>
  <cp:revision>6</cp:revision>
  <dcterms:created xsi:type="dcterms:W3CDTF">2008-09-11T17:20:00Z</dcterms:created>
  <dcterms:modified xsi:type="dcterms:W3CDTF">2022-03-20T12:52:00Z</dcterms:modified>
</cp:coreProperties>
</file>